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pStyle w:val="Normal"/>
        <w:rPr/>
      </w:pPr>
      <w:r>
        <w:rPr/>
        <w:pict>
          <v:shape id="51C53043-D8BB-6315-7FF929F29C22" coordsize="21600,21600" style="position:absolute;width:531.85pt;height:91.9pt;margin-top:741.75pt;margin-left:35.1pt;mso-position-horizontal-relative:page;mso-position-vertical-relative:page;z-index:7;" fillcolor="#f8f8f8" stroked="f" strokecolor="#4bacc6" strokeweight="2.5pt" o:spt="202" path="m0,0 l0,21600 r21600,0 l21600,0 x e">
            <v:stroke joinstyle="miter" linestyle="single" endcap="flat" opacity="100%"/>
            <w10:wrap anchorx="page" anchory="page"/>
            <v:fill type="tile" color="#f8f8f8" opacity="1.000000" color2="#ffffff" o:opacity2="1.000000" rotate="t" r:id="rId9" o:title="" angle="0.000000" focus="0%" focusposition="0.000000,0.000000"/>
            <v:textbox inset="7.2pt,3.6pt,7.2pt,3.6pt" style=";layout-flow:horizontal">
              <w:txbxContent>
                <w:p>
                  <w:pPr>
                    <w:pStyle w:val="Normal"/>
                    <w:jc w:val="both"/>
                    <w:rPr/>
                  </w:pPr>
                  <w:r>
                    <w:t xml:space="preserve">About : </w:t>
                  </w:r>
                  <w:r>
                    <w:t>Seeking a position in an organization where I can contribute my technical kno</w:t>
                  </w:r>
                  <w:r>
                    <w:t>wledge and skills fo</w:t>
                  </w:r>
                  <w:r>
                    <w:t>r the growth of the orga</w:t>
                  </w:r>
                  <w:r>
                    <w:t>nization simultaneously helping me to fulfill my career objectives and widen my</w:t>
                  </w:r>
                  <w:r>
                    <w:t xml:space="preserve"> knowled</w:t>
                  </w:r>
                  <w:r>
                    <w:t>g</w:t>
                  </w:r>
                  <w:r>
                    <w:t>e in this ra</w:t>
                  </w:r>
                  <w:r>
                    <w:t>pid c</w:t>
                  </w:r>
                  <w:r>
                    <w:t>hanging field</w:t>
                  </w:r>
                  <w:r>
                    <w:t>.</w:t>
                  </w:r>
                </w:p>
                <w:p>
                  <w:pPr>
                    <w:pStyle w:val="Normal"/>
                    <w:rPr>
                      <w:b w:val="off"/>
                      <w:sz w:val="26"/>
                    </w:rPr>
                  </w:pPr>
                </w:p>
              </w:txbxContent>
            </v:textbox>
            <o:lock/>
          </v:shape>
        </w:pict>
      </w:r>
      <w:r>
        <w:rPr/>
        <w:pict>
          <v:shape id="69ADFFFE-FA02-30C5-CAC4A9DDD706" coordsize="21600,21600" style="position:absolute;width:266.35pt;height:78.3pt;margin-top:17.45pt;margin-left:277.25pt;mso-position-horizontal-relative:page;mso-position-vertical-relative:page;rotation:0.000000;z-index:6;" fillcolor="#f8f8f8" stroked="f" o:spt="202" path="m0,0 l0,21600 r21600,0 l21600,0 x e">
            <v:stroke joinstyle="miter" linestyle="single" endcap="flat" opacity="100%"/>
            <w10:wrap anchorx="page" anchory="page"/>
            <v:fill type="tile" color="#f8f8f8" opacity="1.000000" color2="#ffffff" o:opacity2="1.000000" rotate="t" r:id="rId5" o:title="" angle="0.000000" focusposition="0.000000,0.000000"/>
            <v:textbox inset="7.2pt,3.6pt,7.2pt,3.6pt" style=";layout-flow:horizontal">
              <w:txbxContent>
                <w:p>
                  <w:pPr>
                    <w:pStyle w:val="Normal"/>
                    <w:rPr>
                      <w:sz w:val="22"/>
                    </w:rPr>
                  </w:pPr>
                  <w:r>
                    <w:rPr>
                      <w:sz w:val="22"/>
                    </w:rPr>
                    <w:t>Krishna park, Sar</w:t>
                  </w:r>
                  <w:r>
                    <w:rPr>
                      <w:sz w:val="22"/>
                    </w:rPr>
                    <w:t>dar chowk - JETPUR.</w:t>
                  </w:r>
                </w:p>
                <w:p>
                  <w:pPr>
                    <w:pStyle w:val="Normal"/>
                    <w:rPr>
                      <w:sz w:val="22"/>
                    </w:rPr>
                  </w:pPr>
                  <w:r>
                    <w:rPr>
                      <w:sz w:val="22"/>
                    </w:rPr>
                    <w:t>Dist. RAJKOT. PIN Code - 360370</w:t>
                  </w:r>
                </w:p>
                <w:p>
                  <w:pPr>
                    <w:pStyle w:val="Normal"/>
                    <w:rPr>
                      <w:b w:val="off"/>
                      <w:sz w:val="22"/>
                    </w:rPr>
                  </w:pPr>
                  <w:r>
                    <w:rPr>
                      <w:b w:val="off"/>
                      <w:sz w:val="22"/>
                    </w:rPr>
                    <w:t xml:space="preserve">Phone No: </w:t>
                  </w:r>
                  <w:r>
                    <w:rPr>
                      <w:b w:val="off"/>
                      <w:sz w:val="22"/>
                    </w:rPr>
                    <w:t>+91 7359117657</w:t>
                  </w:r>
                </w:p>
                <w:p>
                  <w:pPr>
                    <w:pStyle w:val="Normal"/>
                    <w:rPr>
                      <w:b w:val="off"/>
                      <w:sz w:val="22"/>
                    </w:rPr>
                  </w:pPr>
                  <w:r>
                    <w:rPr>
                      <w:b w:val="off"/>
                      <w:sz w:val="22"/>
                    </w:rPr>
                    <w:t>Em</w:t>
                  </w:r>
                  <w:r>
                    <w:rPr>
                      <w:b w:val="off"/>
                      <w:sz w:val="22"/>
                    </w:rPr>
                    <w:t xml:space="preserve">ail ID: </w:t>
                  </w:r>
                  <w:r>
                    <w:rPr>
                      <w:b w:val="off"/>
                      <w:sz w:val="22"/>
                    </w:rPr>
                    <w:t>r</w:t>
                  </w:r>
                  <w:r>
                    <w:rPr>
                      <w:b w:val="off"/>
                      <w:sz w:val="22"/>
                    </w:rPr>
                    <w:t>ajanmanc1012</w:t>
                  </w:r>
                  <w:r>
                    <w:rPr>
                      <w:b w:val="off"/>
                      <w:sz w:val="22"/>
                    </w:rPr>
                    <w:t>@gmai</w:t>
                  </w:r>
                  <w:r>
                    <w:rPr>
                      <w:b w:val="off"/>
                      <w:sz w:val="22"/>
                    </w:rPr>
                    <w:t>l.com</w:t>
                  </w:r>
                </w:p>
                <w:p>
                  <w:pPr>
                    <w:pStyle w:val="Normal"/>
                    <w:rPr>
                      <w:b w:val="off"/>
                      <w:sz w:val="22"/>
                    </w:rPr>
                  </w:pPr>
                  <w:r>
                    <w:rPr>
                      <w:b w:val="off"/>
                      <w:sz w:val="22"/>
                    </w:rPr>
                    <w:t>DOB: 11</w:t>
                  </w:r>
                  <w:r>
                    <w:rPr>
                      <w:b w:val="off"/>
                      <w:sz w:val="22"/>
                    </w:rPr>
                    <w:t>/06/1995</w:t>
                  </w:r>
                </w:p>
              </w:txbxContent>
            </v:textbox>
            <o:lock/>
          </v:shape>
        </w:pict>
      </w:r>
      <w:r>
        <w:t xml:space="preserve"> </w:t>
      </w:r>
      <w:r>
        <w:t xml:space="preserve"> </w:t>
      </w:r>
      <w:r>
        <w:t xml:space="preserve">                              </w:t>
      </w:r>
      <w:r>
        <w:t xml:space="preserve">  </w:t>
      </w:r>
      <w:r>
        <w:rPr>
          <w:lang w:eastAsia="en-IN"/>
        </w:rPr>
        <w:pict>
          <v:shape id="7AE7DF6F-4076-3F5E-C3A3DBD948D0" coordsize="21600,21600" style="position:absolute;width:205pt;height:77.25pt;margin-top:18pt;margin-left:55pt;mso-position-horizontal-relative:page;mso-position-vertical-relative:page;rotation:0.000000;z-index:5;" fillcolor="#f8f8f8" stroked="f" strokecolor="#ffffff" o:spt="202" path="m0,0 l0,21600 r21600,0 l21600,0 x e">
            <v:stroke joinstyle="miter" linestyle="single" endcap="flat" opacity="100%"/>
            <w10:wrap anchorx="page" anchory="page"/>
            <v:fill type="tile" color="#f8f8f8" opacity="1.000000" color2="#ffffff" o:opacity2="1.000000" rotate="t" r:id="rId7" o:title="" angle="0.000000" focusposition="0.000000,0.000000"/>
            <v:textbox inset="7.2pt,3.6pt,7.2pt,3.6pt" style=";layout-flow:horizontal">
              <w:txbxContent>
                <w:p>
                  <w:pPr>
                    <w:pStyle w:val="Normal"/>
                    <w:rPr>
                      <w:sz w:val="48"/>
                    </w:rPr>
                  </w:pPr>
                  <w:r>
                    <w:rPr>
                      <w:sz w:val="48"/>
                    </w:rPr>
                    <w:t>RAJAN MEHTA</w:t>
                  </w:r>
                </w:p>
                <w:p>
                  <w:pPr>
                    <w:pStyle w:val="Normal"/>
                    <w:rPr/>
                  </w:pPr>
                  <w:r>
                    <w:t>B.E. Chemical Engin</w:t>
                  </w:r>
                  <w:r>
                    <w:t>eering</w:t>
                  </w:r>
                </w:p>
              </w:txbxContent>
            </v:textbox>
            <o:lock/>
          </v:shape>
        </w:pict>
      </w:r>
      <w:r>
        <w:t xml:space="preserve">                              </w:t>
      </w:r>
    </w:p>
    <w:p>
      <w:pPr>
        <w:pStyle w:val="Normal"/>
        <w:rPr/>
      </w:pPr>
      <w:r>
        <w:rPr>
          <w:lang w:eastAsia="en-IN"/>
        </w:rPr>
        <w:pict>
          <v:shape id="4329457F-64C9-2AF8-552FE4039F68" coordsize="21600,21600" style="flip:x;position:absolute;width:0pt;height:85.05pt;margin-top:19pt;margin-left:265.35pt;mso-position-horizontal-relative:page;mso-position-vertical-relative:page;rotation:0.000000;z-index:4;" filled="f" o:spt="32" o:oned="t" path="m0,0 l21600,21600 e">
            <v:stroke joinstyle="miter" linestyle="single" endcap="flat" opacity="100%"/>
            <w10:wrap anchorx="page" anchory="page"/>
            <v:fill type="solid" color="#ffffff" opacity="1.000000" color2="#ffffff" o:opacity2="1.000000" rotate="f" angle="0.000000" focusposition="0.000000,0.000000"/>
            <o:lock/>
          </v:shape>
        </w:pict>
      </w:r>
      <w:r>
        <w:rPr>
          <w:lang w:eastAsia="en-IN"/>
        </w:rPr>
        <w:pict>
          <v:shape id="8FF629DF-0AE1-2441-F2ECFCA13B44" coordsize="21600,21600" style="flip:x;position:absolute;width:0.35pt;height:83.8pt;margin-top:19.65pt;margin-left:268.35pt;mso-position-horizontal-relative:page;mso-position-vertical-relative:page;rotation:0.000000;z-index:3;" filled="f" o:spt="32" o:oned="t" path="m0,0 l21600,21600 e">
            <v:stroke joinstyle="miter" linestyle="single" endcap="flat" opacity="100%"/>
            <w10:wrap anchorx="page" anchory="page"/>
            <v:fill type="solid" color="#ffffff" opacity="1.000000" color2="#ffffff" o:opacity2="1.000000" rotate="f" angle="0.000000" focusposition="0.000000,0.000000"/>
            <o:lock/>
          </v:shape>
        </w:pict>
      </w:r>
      <w:r>
        <w:rPr>
          <w:lang w:eastAsia="en-IN"/>
        </w:rPr>
        <w:pict>
          <v:shape id="48767ECA-4280-FB88-178ABD2FCA04" coordsize="21600,21600" style="position:absolute;width:502.75pt;height:0pt;margin-top:11.15pt;margin-left:-24.25pt;rotation:0.000000;z-index:2;" filled="f" o:spt="32" o:oned="t" path="m0,0 l21600,21600 e">
            <v:stroke joinstyle="miter" linestyle="single" endcap="flat" opacity="100%"/>
            <w10:wrap anchorx="page" anchory="page"/>
            <v:fill type="solid" color="#ffffff" opacity="1.000000" color2="#ffffff" o:opacity2="1.000000" rotate="f" angle="0.000000" focusposition="0.000000,0.000000"/>
            <o:lock/>
          </v:shape>
        </w:pict>
      </w:r>
      <w:r>
        <w:rPr>
          <w:lang w:eastAsia="en-IN"/>
        </w:rPr>
        <w:pict>
          <v:shape id="489D6DF6-8154-26B1-32D9C9E30BB0" coordsize="21600,21600" style="position:absolute;width:502.75pt;height:0pt;margin-top:9.55pt;margin-left:-24.55pt;rotation:0.000000;z-index:1;" filled="f" o:spt="32" o:oned="t" path="m0,0 l21600,21600 e">
            <v:stroke joinstyle="miter" linestyle="single" endcap="flat" opacity="100%"/>
            <w10:wrap anchorx="page" anchory="page"/>
            <v:fill type="solid" color="#ffffff" opacity="1.000000" color2="#ffffff" o:opacity2="1.000000" rotate="f" angle="0.000000" focusposition="0.000000,0.000000"/>
            <o:lock/>
          </v:shape>
        </w:pict>
      </w:r>
    </w:p>
    <w:p>
      <w:pPr>
        <w:pStyle w:val="Normal"/>
        <w:rPr>
          <w:color w:val="600000"/>
          <w:sz w:val="24"/>
        </w:rPr>
      </w:pPr>
      <w:r>
        <w:rPr>
          <w:color w:val="600000"/>
          <w:sz w:val="24"/>
        </w:rPr>
        <w:t>Educational Profile :</w:t>
      </w:r>
    </w:p>
    <w:tbl>
      <w:tblPr>
        <w:tblStyle w:val="Tablegrid"/>
        <w:tblW w:w="9726" w:type="dxa"/>
        <w:tblInd w:w="-64" w:type="dxa"/>
        <w:shd w:val="clear" w:color="auto" w:fill="ffffff"/>
        <w:tblLook w:val="01E0"/>
      </w:tblPr>
      <w:tblGrid>
        <w:gridCol w:w="1398"/>
        <w:gridCol w:w="2681"/>
        <w:gridCol w:w="1877"/>
        <w:gridCol w:w="1586"/>
        <w:gridCol w:w="2182"/>
      </w:tblGrid>
      <w:tr>
        <w:trPr>
          <w:trHeight w:val="303" w:hRule="atLeast"/>
        </w:trPr>
        <w:tc>
          <w:tcPr>
            <w:cnfStyle w:val="101000000000"/>
            <w:tcW w:w="1346" w:type="dxa"/>
            <w:shd w:val="clear" w:color="auto" w:fill="ffffff"/>
          </w:tcPr>
          <w:p>
            <w:pPr>
              <w:pStyle w:val="Normal"/>
              <w:jc w:val="center"/>
              <w:rPr>
                <w:b/>
                <w:sz w:val="24"/>
                <w:lang w:val="en-IN"/>
              </w:rPr>
            </w:pPr>
            <w:r>
              <w:rPr>
                <w:b/>
                <w:sz w:val="24"/>
                <w:lang w:val="en-IN"/>
              </w:rPr>
              <w:t>DEGREE</w:t>
            </w:r>
          </w:p>
        </w:tc>
        <w:tc>
          <w:tcPr>
            <w:cnfStyle w:val="100010000000"/>
            <w:tcW w:w="2580" w:type="dxa"/>
            <w:shd w:val="clear" w:color="auto" w:fill="ffffff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SCHOOL/</w:t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COLLEGE</w:t>
            </w:r>
          </w:p>
        </w:tc>
        <w:tc>
          <w:tcPr>
            <w:cnfStyle w:val="100001000000"/>
            <w:tcW w:w="1806" w:type="dxa"/>
            <w:shd w:val="clear" w:color="auto" w:fill="ffffff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BOARD/ UNIVERSITY</w:t>
            </w:r>
          </w:p>
        </w:tc>
        <w:tc>
          <w:tcPr>
            <w:cnfStyle w:val="100010000000"/>
            <w:tcW w:w="1526" w:type="dxa"/>
            <w:shd w:val="clear" w:color="auto" w:fill="ffffff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 OF PASSING</w:t>
            </w:r>
          </w:p>
        </w:tc>
        <w:tc>
          <w:tcPr>
            <w:cnfStyle w:val="100100000000"/>
            <w:tcW w:w="2100" w:type="dxa"/>
            <w:shd w:val="clear" w:color="auto" w:fill="ffffff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PERCENTAGE/</w:t>
            </w:r>
            <w:r>
              <w:rPr>
                <w:b/>
                <w:sz w:val="24"/>
              </w:rPr>
              <w:t xml:space="preserve"> CPI</w:t>
            </w:r>
          </w:p>
        </w:tc>
      </w:tr>
      <w:tr>
        <w:trPr>
          <w:trHeight w:val="314" w:hRule="atLeast"/>
        </w:trPr>
        <w:tc>
          <w:tcPr>
            <w:cnfStyle w:val="001000100000"/>
            <w:tcW w:w="1346" w:type="dxa"/>
            <w:shd w:val="clear" w:color="auto" w:fill="ffffff"/>
          </w:tcPr>
          <w:p>
            <w:pPr>
              <w:pStyle w:val="Normal"/>
              <w:jc w:val="center"/>
              <w:rPr>
                <w:b w:val="off"/>
                <w:sz w:val="24"/>
              </w:rPr>
            </w:pPr>
            <w:r>
              <w:rPr>
                <w:b w:val="off"/>
                <w:sz w:val="24"/>
              </w:rPr>
              <w:t>B.E.</w:t>
            </w:r>
          </w:p>
        </w:tc>
        <w:tc>
          <w:tcPr>
            <w:cnfStyle w:val="000010100000"/>
            <w:tcW w:w="2580" w:type="dxa"/>
            <w:shd w:val="clear" w:color="auto" w:fill="ffffff"/>
          </w:tcPr>
          <w:p>
            <w:pPr>
              <w:pStyle w:val="Normal"/>
              <w:jc w:val="center"/>
              <w:rPr>
                <w:b w:val="off"/>
                <w:sz w:val="24"/>
                <w:lang w:val="en-IN"/>
              </w:rPr>
            </w:pPr>
            <w:r>
              <w:rPr>
                <w:b w:val="off"/>
                <w:sz w:val="24"/>
              </w:rPr>
              <w:t>L.E.Colleg</w:t>
            </w:r>
            <w:r>
              <w:rPr>
                <w:b w:val="off"/>
                <w:sz w:val="24"/>
                <w:lang w:val="en-IN"/>
              </w:rPr>
              <w:t>e</w:t>
            </w:r>
          </w:p>
          <w:p>
            <w:pPr>
              <w:pStyle w:val="Normal"/>
              <w:jc w:val="center"/>
              <w:rPr>
                <w:b w:val="off"/>
                <w:sz w:val="24"/>
              </w:rPr>
            </w:pPr>
            <w:r>
              <w:rPr>
                <w:b w:val="off"/>
                <w:sz w:val="24"/>
                <w:lang w:val="en-IN"/>
              </w:rPr>
              <w:t>-</w:t>
            </w:r>
            <w:r>
              <w:rPr>
                <w:b w:val="off"/>
                <w:sz w:val="24"/>
              </w:rPr>
              <w:t>MORBI</w:t>
            </w:r>
          </w:p>
        </w:tc>
        <w:tc>
          <w:tcPr>
            <w:cnfStyle w:val="000001100000"/>
            <w:tcW w:w="1806" w:type="dxa"/>
            <w:shd w:val="clear" w:color="auto" w:fill="ffffff"/>
          </w:tcPr>
          <w:p>
            <w:pPr>
              <w:pStyle w:val="Normal"/>
              <w:jc w:val="center"/>
              <w:rPr>
                <w:b w:val="off"/>
                <w:sz w:val="24"/>
              </w:rPr>
            </w:pPr>
            <w:r>
              <w:rPr>
                <w:b w:val="off"/>
                <w:sz w:val="24"/>
              </w:rPr>
              <w:t>GTU</w:t>
            </w:r>
          </w:p>
        </w:tc>
        <w:tc>
          <w:tcPr>
            <w:cnfStyle w:val="000010100000"/>
            <w:tcW w:w="1526" w:type="dxa"/>
            <w:shd w:val="clear" w:color="auto" w:fill="ffffff"/>
          </w:tcPr>
          <w:p>
            <w:pPr>
              <w:pStyle w:val="Normal"/>
              <w:jc w:val="center"/>
              <w:rPr>
                <w:b w:val="off"/>
                <w:sz w:val="24"/>
              </w:rPr>
            </w:pPr>
            <w:r>
              <w:rPr>
                <w:b w:val="off"/>
                <w:sz w:val="24"/>
              </w:rPr>
              <w:t>2013-2017</w:t>
            </w:r>
          </w:p>
        </w:tc>
        <w:tc>
          <w:tcPr>
            <w:cnfStyle w:val="000100100000"/>
            <w:tcW w:w="2100" w:type="dxa"/>
            <w:shd w:val="clear" w:color="auto" w:fill="ffffff"/>
          </w:tcPr>
          <w:p>
            <w:pPr>
              <w:pStyle w:val="Normal"/>
              <w:jc w:val="center"/>
              <w:rPr>
                <w:b w:val="off"/>
                <w:sz w:val="24"/>
              </w:rPr>
            </w:pPr>
            <w:r>
              <w:rPr>
                <w:b w:val="off"/>
                <w:sz w:val="24"/>
              </w:rPr>
              <w:t>7.17</w:t>
            </w:r>
          </w:p>
        </w:tc>
      </w:tr>
      <w:tr>
        <w:trPr>
          <w:trHeight w:val="314" w:hRule="atLeast"/>
        </w:trPr>
        <w:tc>
          <w:tcPr>
            <w:cnfStyle w:val="001000010000"/>
            <w:tcW w:w="1346" w:type="dxa"/>
            <w:shd w:val="clear" w:color="auto" w:fill="ffffff"/>
          </w:tcPr>
          <w:p>
            <w:pPr>
              <w:pStyle w:val="Normal"/>
              <w:jc w:val="center"/>
              <w:rPr>
                <w:b w:val="off"/>
                <w:sz w:val="24"/>
              </w:rPr>
            </w:pPr>
            <w:r>
              <w:rPr>
                <w:b w:val="off"/>
                <w:sz w:val="24"/>
              </w:rPr>
              <w:t>H.S.C.</w:t>
            </w:r>
          </w:p>
        </w:tc>
        <w:tc>
          <w:tcPr>
            <w:cnfStyle w:val="000010010000"/>
            <w:tcW w:w="2580" w:type="dxa"/>
            <w:shd w:val="clear" w:color="auto" w:fill="ffffff"/>
          </w:tcPr>
          <w:p>
            <w:pPr>
              <w:pStyle w:val="Normal"/>
              <w:jc w:val="center"/>
              <w:rPr>
                <w:b w:val="off"/>
                <w:sz w:val="24"/>
              </w:rPr>
            </w:pPr>
            <w:r>
              <w:rPr>
                <w:b w:val="off"/>
                <w:sz w:val="24"/>
              </w:rPr>
              <w:t>A Success Science School</w:t>
            </w:r>
            <w:r>
              <w:rPr>
                <w:b w:val="off"/>
                <w:sz w:val="24"/>
              </w:rPr>
              <w:t>-JETPUR</w:t>
            </w:r>
          </w:p>
        </w:tc>
        <w:tc>
          <w:tcPr>
            <w:cnfStyle w:val="000001010000"/>
            <w:tcW w:w="1806" w:type="dxa"/>
            <w:shd w:val="clear" w:color="auto" w:fill="ffffff"/>
          </w:tcPr>
          <w:p>
            <w:pPr>
              <w:pStyle w:val="Normal"/>
              <w:jc w:val="center"/>
              <w:rPr>
                <w:b w:val="off"/>
                <w:sz w:val="24"/>
              </w:rPr>
            </w:pPr>
            <w:r>
              <w:rPr>
                <w:b w:val="off"/>
                <w:sz w:val="24"/>
              </w:rPr>
              <w:t>G</w:t>
            </w:r>
            <w:r>
              <w:rPr>
                <w:b w:val="off"/>
                <w:sz w:val="24"/>
              </w:rPr>
              <w:t>SHSEB</w:t>
            </w:r>
          </w:p>
        </w:tc>
        <w:tc>
          <w:tcPr>
            <w:cnfStyle w:val="000010010000"/>
            <w:tcW w:w="1526" w:type="dxa"/>
            <w:shd w:val="clear" w:color="auto" w:fill="ffffff"/>
          </w:tcPr>
          <w:p>
            <w:pPr>
              <w:pStyle w:val="Normal"/>
              <w:jc w:val="center"/>
              <w:rPr>
                <w:b w:val="off"/>
                <w:sz w:val="24"/>
              </w:rPr>
            </w:pPr>
            <w:r>
              <w:rPr>
                <w:b w:val="off"/>
                <w:sz w:val="24"/>
              </w:rPr>
              <w:t>2011-2013</w:t>
            </w:r>
          </w:p>
        </w:tc>
        <w:tc>
          <w:tcPr>
            <w:cnfStyle w:val="000100010000"/>
            <w:tcW w:w="2100" w:type="dxa"/>
            <w:shd w:val="clear" w:color="auto" w:fill="ffffff"/>
          </w:tcPr>
          <w:p>
            <w:pPr>
              <w:pStyle w:val="Normal"/>
              <w:jc w:val="center"/>
              <w:rPr>
                <w:b w:val="off"/>
                <w:sz w:val="24"/>
              </w:rPr>
            </w:pPr>
            <w:r>
              <w:rPr>
                <w:b w:val="off"/>
                <w:sz w:val="24"/>
              </w:rPr>
              <w:t>67.4</w:t>
            </w:r>
          </w:p>
        </w:tc>
      </w:tr>
      <w:tr>
        <w:trPr>
          <w:trHeight w:val="314" w:hRule="atLeast"/>
        </w:trPr>
        <w:tc>
          <w:tcPr>
            <w:cnfStyle w:val="011000000000"/>
            <w:tcW w:w="1346" w:type="dxa"/>
            <w:shd w:val="clear" w:color="auto" w:fill="ffffff"/>
          </w:tcPr>
          <w:p>
            <w:pPr>
              <w:pStyle w:val="Normal"/>
              <w:jc w:val="center"/>
              <w:rPr>
                <w:b w:val="off"/>
                <w:sz w:val="24"/>
              </w:rPr>
            </w:pPr>
            <w:r>
              <w:rPr>
                <w:b w:val="off"/>
                <w:sz w:val="24"/>
              </w:rPr>
              <w:t>S.S.C.</w:t>
            </w:r>
          </w:p>
        </w:tc>
        <w:tc>
          <w:tcPr>
            <w:cnfStyle w:val="010010000000"/>
            <w:tcW w:w="2580" w:type="dxa"/>
            <w:shd w:val="clear" w:color="auto" w:fill="ffffff"/>
          </w:tcPr>
          <w:p>
            <w:pPr>
              <w:pStyle w:val="Normal"/>
              <w:jc w:val="center"/>
              <w:rPr>
                <w:b w:val="off"/>
                <w:sz w:val="24"/>
              </w:rPr>
            </w:pPr>
            <w:r>
              <w:rPr>
                <w:b w:val="off"/>
                <w:sz w:val="24"/>
              </w:rPr>
              <w:t>Shri</w:t>
            </w:r>
            <w:r>
              <w:rPr>
                <w:b w:val="off"/>
                <w:sz w:val="24"/>
              </w:rPr>
              <w:t xml:space="preserve"> </w:t>
            </w:r>
            <w:r>
              <w:rPr>
                <w:b w:val="off"/>
                <w:sz w:val="24"/>
              </w:rPr>
              <w:t>Ankur Vidhyalaya</w:t>
            </w:r>
            <w:r>
              <w:rPr>
                <w:b w:val="off"/>
                <w:sz w:val="24"/>
              </w:rPr>
              <w:t>-JETPUR</w:t>
            </w:r>
          </w:p>
        </w:tc>
        <w:tc>
          <w:tcPr>
            <w:cnfStyle w:val="010001000000"/>
            <w:tcW w:w="1806" w:type="dxa"/>
            <w:shd w:val="clear" w:color="auto" w:fill="ffffff"/>
          </w:tcPr>
          <w:p>
            <w:pPr>
              <w:pStyle w:val="Normal"/>
              <w:jc w:val="center"/>
              <w:rPr>
                <w:b w:val="off"/>
                <w:sz w:val="24"/>
              </w:rPr>
            </w:pPr>
            <w:r>
              <w:rPr>
                <w:b w:val="off"/>
                <w:sz w:val="24"/>
              </w:rPr>
              <w:t>GSEB</w:t>
            </w:r>
          </w:p>
        </w:tc>
        <w:tc>
          <w:tcPr>
            <w:cnfStyle w:val="010010000000"/>
            <w:tcW w:w="1526" w:type="dxa"/>
            <w:shd w:val="clear" w:color="auto" w:fill="ffffff"/>
          </w:tcPr>
          <w:p>
            <w:pPr>
              <w:pStyle w:val="Normal"/>
              <w:jc w:val="center"/>
              <w:rPr>
                <w:b w:val="off"/>
                <w:sz w:val="24"/>
              </w:rPr>
            </w:pPr>
            <w:r>
              <w:rPr>
                <w:b w:val="off"/>
                <w:sz w:val="24"/>
              </w:rPr>
              <w:t>2010-2011</w:t>
            </w:r>
          </w:p>
        </w:tc>
        <w:tc>
          <w:tcPr>
            <w:cnfStyle w:val="010100000000"/>
            <w:tcW w:w="2100" w:type="dxa"/>
            <w:shd w:val="clear" w:color="auto" w:fill="ffffff"/>
          </w:tcPr>
          <w:p>
            <w:pPr>
              <w:pStyle w:val="Normal"/>
              <w:jc w:val="center"/>
              <w:rPr>
                <w:b w:val="off"/>
                <w:sz w:val="24"/>
              </w:rPr>
            </w:pPr>
            <w:r>
              <w:rPr>
                <w:b w:val="off"/>
                <w:sz w:val="24"/>
              </w:rPr>
              <w:t>86</w:t>
            </w:r>
          </w:p>
        </w:tc>
      </w:tr>
    </w:tbl>
    <w:p>
      <w:pPr>
        <w:pStyle w:val="Normal"/>
        <w:jc w:val="both"/>
        <w:rPr>
          <w:color w:val="600000"/>
          <w:sz w:val="24"/>
        </w:rPr>
      </w:pPr>
      <w:r>
        <w:rPr>
          <w:color w:val="600000"/>
          <w:sz w:val="24"/>
        </w:rPr>
        <w:t>Achievements :</w:t>
      </w:r>
    </w:p>
    <w:tbl>
      <w:tblPr>
        <w:tblStyle w:val="Tablegrid"/>
        <w:tblW w:w="9373" w:type="dxa"/>
        <w:tblInd w:w="-75" w:type="dxa"/>
        <w:shd w:val="clear" w:color="auto" w:fill="ffffff"/>
        <w:tblLook w:val="01E0"/>
      </w:tblPr>
      <w:tblGrid>
        <w:gridCol w:w="1260"/>
        <w:gridCol w:w="8113"/>
      </w:tblGrid>
      <w:tr>
        <w:trPr/>
        <w:tc>
          <w:tcPr>
            <w:cnfStyle w:val="101000000000"/>
            <w:tcW w:w="1260" w:type="dxa"/>
            <w:shd w:val="clear" w:color="auto" w:fill="ffffff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cnfStyle w:val="100100000000"/>
            <w:tcW w:w="8113" w:type="dxa"/>
            <w:shd w:val="clear" w:color="auto" w:fill="ffffff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AWARDS</w:t>
            </w:r>
          </w:p>
        </w:tc>
      </w:tr>
      <w:tr>
        <w:trPr/>
        <w:tc>
          <w:tcPr>
            <w:cnfStyle w:val="011000000000"/>
            <w:tcW w:w="1260" w:type="dxa"/>
            <w:shd w:val="clear" w:color="auto" w:fill="ffffff"/>
          </w:tcPr>
          <w:p>
            <w:pPr>
              <w:pStyle w:val="Normal"/>
              <w:jc w:val="center"/>
              <w:rPr>
                <w:b w:val="off"/>
                <w:sz w:val="24"/>
              </w:rPr>
            </w:pPr>
            <w:r>
              <w:rPr>
                <w:b w:val="off"/>
                <w:sz w:val="24"/>
              </w:rPr>
              <w:t>2011</w:t>
            </w:r>
          </w:p>
        </w:tc>
        <w:tc>
          <w:tcPr>
            <w:cnfStyle w:val="010100000000"/>
            <w:tcW w:w="8113" w:type="dxa"/>
            <w:shd w:val="clear" w:color="auto" w:fill="ffffff"/>
          </w:tcPr>
          <w:p>
            <w:pPr>
              <w:pStyle w:val="Normal"/>
              <w:jc w:val="center"/>
              <w:rPr>
                <w:b w:val="off"/>
                <w:sz w:val="24"/>
              </w:rPr>
            </w:pPr>
            <w:r>
              <w:rPr>
                <w:b w:val="off"/>
                <w:sz w:val="24"/>
              </w:rPr>
              <w:t>Bes</w:t>
            </w:r>
            <w:r>
              <w:rPr>
                <w:b w:val="off"/>
                <w:sz w:val="24"/>
              </w:rPr>
              <w:t>t student of the year</w:t>
            </w:r>
          </w:p>
        </w:tc>
      </w:tr>
    </w:tbl>
    <w:p>
      <w:pPr>
        <w:pStyle w:val="Normal"/>
        <w:jc w:val="left"/>
        <w:rPr>
          <w:color w:val="580000"/>
          <w:sz w:val="24"/>
        </w:rPr>
      </w:pPr>
      <w:r>
        <w:rPr>
          <w:color w:val="580000"/>
          <w:sz w:val="24"/>
        </w:rPr>
        <w:t xml:space="preserve">Extra Curricular Activities </w:t>
      </w:r>
      <w:r>
        <w:rPr>
          <w:color w:val="580000"/>
          <w:sz w:val="24"/>
        </w:rPr>
        <w:t>:</w:t>
      </w:r>
    </w:p>
    <w:tbl>
      <w:tblPr>
        <w:tblStyle w:val="Tablegrid"/>
        <w:tblW w:w="9353" w:type="dxa"/>
        <w:tblInd w:w="-75" w:type="dxa"/>
        <w:shd w:val="clear" w:color="auto" w:fill="ffffff"/>
        <w:tblLook w:val="01E0"/>
      </w:tblPr>
      <w:tblGrid>
        <w:gridCol w:w="1233"/>
        <w:gridCol w:w="8120"/>
      </w:tblGrid>
      <w:tr>
        <w:trPr/>
        <w:tc>
          <w:tcPr>
            <w:cnfStyle w:val="101000000000"/>
            <w:tcW w:w="1233" w:type="dxa"/>
            <w:shd w:val="clear" w:color="auto" w:fill="ffffff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cnfStyle w:val="100100000000"/>
            <w:tcW w:w="8120" w:type="dxa"/>
            <w:shd w:val="clear" w:color="auto" w:fill="ffffff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EXPERIENCE</w:t>
            </w:r>
          </w:p>
        </w:tc>
      </w:tr>
      <w:tr>
        <w:trPr/>
        <w:tc>
          <w:tcPr>
            <w:cnfStyle w:val="001000100000"/>
            <w:tcW w:w="1233" w:type="dxa"/>
            <w:shd w:val="clear" w:color="auto" w:fill="ffffff"/>
          </w:tcPr>
          <w:p>
            <w:pPr>
              <w:pStyle w:val="Normal"/>
              <w:jc w:val="center"/>
              <w:rPr>
                <w:b w:val="off"/>
                <w:sz w:val="24"/>
              </w:rPr>
            </w:pPr>
            <w:r>
              <w:rPr>
                <w:b w:val="off"/>
                <w:sz w:val="24"/>
              </w:rPr>
              <w:t>2015</w:t>
            </w:r>
          </w:p>
        </w:tc>
        <w:tc>
          <w:tcPr>
            <w:cnfStyle w:val="000100100000"/>
            <w:tcW w:w="8120" w:type="dxa"/>
            <w:shd w:val="clear" w:color="auto" w:fill="ffffff"/>
          </w:tcPr>
          <w:p>
            <w:pPr>
              <w:pStyle w:val="Normal"/>
              <w:jc w:val="center"/>
              <w:rPr>
                <w:b w:val="off"/>
                <w:sz w:val="24"/>
              </w:rPr>
            </w:pPr>
            <w:r>
              <w:rPr>
                <w:b w:val="off"/>
                <w:sz w:val="24"/>
              </w:rPr>
              <w:t>Taken part in Roadies-X &amp; Impromptu Solution in VIJAY</w:t>
            </w:r>
            <w:r>
              <w:rPr>
                <w:b w:val="off"/>
                <w:sz w:val="24"/>
              </w:rPr>
              <w:t>ANT tech.</w:t>
            </w:r>
            <w:r>
              <w:rPr>
                <w:b w:val="off"/>
                <w:sz w:val="24"/>
              </w:rPr>
              <w:t xml:space="preserve"> eve</w:t>
            </w:r>
            <w:r>
              <w:rPr>
                <w:b w:val="off"/>
                <w:sz w:val="24"/>
              </w:rPr>
              <w:t>nts in L.E.College-MORBI</w:t>
            </w:r>
          </w:p>
        </w:tc>
      </w:tr>
      <w:tr>
        <w:trPr/>
        <w:tc>
          <w:tcPr>
            <w:cnfStyle w:val="011000000000"/>
            <w:tcW w:w="1233" w:type="dxa"/>
            <w:shd w:val="clear" w:color="auto" w:fill="ffffff"/>
          </w:tcPr>
          <w:p>
            <w:pPr>
              <w:pStyle w:val="Normal"/>
              <w:jc w:val="center"/>
              <w:rPr>
                <w:b w:val="off"/>
                <w:sz w:val="24"/>
              </w:rPr>
            </w:pPr>
            <w:r>
              <w:rPr>
                <w:b w:val="off"/>
                <w:sz w:val="24"/>
              </w:rPr>
              <w:t>20</w:t>
            </w:r>
            <w:r>
              <w:rPr>
                <w:b w:val="off"/>
                <w:sz w:val="24"/>
              </w:rPr>
              <w:t>14</w:t>
            </w:r>
          </w:p>
        </w:tc>
        <w:tc>
          <w:tcPr>
            <w:cnfStyle w:val="010100000000"/>
            <w:tcW w:w="8120" w:type="dxa"/>
            <w:shd w:val="clear" w:color="auto" w:fill="ffffff"/>
          </w:tcPr>
          <w:p>
            <w:pPr>
              <w:pStyle w:val="Normal"/>
              <w:jc w:val="center"/>
              <w:rPr>
                <w:b w:val="off"/>
                <w:sz w:val="24"/>
              </w:rPr>
            </w:pPr>
            <w:r>
              <w:rPr>
                <w:b w:val="off"/>
                <w:sz w:val="24"/>
              </w:rPr>
              <w:t>Participated in Tree Plantation Program &amp; Clean India Campaign as a part of curriculum</w:t>
            </w:r>
          </w:p>
        </w:tc>
      </w:tr>
    </w:tbl>
    <w:p>
      <w:pPr>
        <w:pStyle w:val="Normal"/>
        <w:jc w:val="both"/>
        <w:rPr>
          <w:color w:val="600000"/>
          <w:sz w:val="24"/>
        </w:rPr>
      </w:pPr>
      <w:r>
        <w:rPr>
          <w:color w:val="600000"/>
          <w:sz w:val="24"/>
        </w:rPr>
        <w:t>Skills :</w:t>
      </w:r>
    </w:p>
    <w:p>
      <w:pPr>
        <w:pStyle w:val="Normal"/>
        <w:jc w:val="both"/>
        <w:rPr>
          <w:sz w:val="24"/>
        </w:rPr>
      </w:pPr>
      <w:r>
        <w:rPr>
          <w:b/>
          <w:sz w:val="24"/>
        </w:rPr>
        <w:t>Professional Skills</w:t>
      </w:r>
      <w:r>
        <w:rPr>
          <w:sz w:val="24"/>
        </w:rPr>
        <w:t xml:space="preserve"> :                 </w:t>
      </w:r>
      <w:r>
        <w:rPr>
          <w:sz w:val="24"/>
        </w:rPr>
        <w:t xml:space="preserve">                    </w:t>
      </w:r>
      <w:r>
        <w:rPr>
          <w:b/>
          <w:sz w:val="24"/>
        </w:rPr>
        <w:t>Personal Skills</w:t>
      </w:r>
      <w:r>
        <w:rPr>
          <w:b/>
          <w:sz w:val="24"/>
        </w:rPr>
        <w:t>/Hobbies</w:t>
      </w:r>
      <w:r>
        <w:rPr>
          <w:sz w:val="24"/>
        </w:rPr>
        <w:t xml:space="preserve"> :</w:t>
      </w:r>
    </w:p>
    <w:p>
      <w:pPr>
        <w:pStyle w:val="Normal"/>
        <w:jc w:val="both"/>
        <w:rPr>
          <w:b w:val="off"/>
          <w:sz w:val="24"/>
          <w:lang w:bidi="en-IN"/>
        </w:rPr>
      </w:pPr>
      <w:r>
        <w:rPr>
          <w:b w:val="off"/>
          <w:sz w:val="24"/>
        </w:rPr>
        <w:t xml:space="preserve">Leadership                  </w:t>
      </w:r>
      <w:r>
        <w:rPr>
          <w:b w:val="off"/>
          <w:sz w:val="24"/>
        </w:rPr>
        <w:t xml:space="preserve">         </w:t>
      </w:r>
      <w:r>
        <w:rPr>
          <w:b w:val="off"/>
          <w:sz w:val="24"/>
        </w:rPr>
        <w:t xml:space="preserve">       </w:t>
      </w:r>
      <w:r>
        <w:rPr>
          <w:b w:val="off"/>
          <w:sz w:val="24"/>
        </w:rPr>
        <w:t xml:space="preserve">                   </w:t>
      </w:r>
      <w:r>
        <w:rPr>
          <w:b w:val="off"/>
          <w:sz w:val="24"/>
        </w:rPr>
        <w:t>Traveling</w:t>
      </w:r>
    </w:p>
    <w:p>
      <w:pPr>
        <w:pStyle w:val="Normal"/>
        <w:jc w:val="both"/>
        <w:rPr>
          <w:b w:val="off"/>
          <w:sz w:val="24"/>
        </w:rPr>
      </w:pPr>
      <w:r>
        <w:rPr>
          <w:b w:val="off"/>
          <w:sz w:val="24"/>
        </w:rPr>
        <w:t xml:space="preserve">Management                                                  </w:t>
      </w:r>
      <w:r>
        <w:rPr>
          <w:b w:val="off"/>
          <w:sz w:val="24"/>
        </w:rPr>
        <w:t>Designing</w:t>
      </w:r>
    </w:p>
    <w:p>
      <w:pPr>
        <w:pStyle w:val="Normal"/>
        <w:jc w:val="both"/>
        <w:rPr>
          <w:b w:val="off"/>
          <w:sz w:val="24"/>
        </w:rPr>
      </w:pPr>
      <w:r>
        <w:rPr>
          <w:b w:val="off"/>
          <w:sz w:val="24"/>
        </w:rPr>
        <w:t>Adaptability</w:t>
      </w:r>
      <w:r>
        <w:rPr>
          <w:b w:val="off"/>
          <w:sz w:val="24"/>
        </w:rPr>
        <w:t xml:space="preserve">               </w:t>
      </w:r>
      <w:r>
        <w:rPr>
          <w:b w:val="off"/>
          <w:sz w:val="24"/>
        </w:rPr>
        <w:t xml:space="preserve">                  </w:t>
      </w:r>
      <w:r>
        <w:rPr>
          <w:b w:val="off"/>
          <w:sz w:val="24"/>
        </w:rPr>
        <w:t xml:space="preserve">                  </w:t>
      </w:r>
      <w:r>
        <w:rPr>
          <w:b w:val="off"/>
          <w:sz w:val="24"/>
        </w:rPr>
        <w:t>Painting</w:t>
      </w:r>
    </w:p>
    <w:p>
      <w:pPr>
        <w:pStyle w:val="Normal"/>
        <w:jc w:val="both"/>
        <w:rPr>
          <w:b/>
          <w:color w:val="600000"/>
          <w:sz w:val="24"/>
        </w:rPr>
      </w:pPr>
      <w:r>
        <w:rPr>
          <w:b/>
          <w:color w:val="600000"/>
          <w:sz w:val="24"/>
        </w:rPr>
        <w:t>Training Experience :</w:t>
      </w:r>
    </w:p>
    <w:p>
      <w:pPr>
        <w:pStyle w:val="Normal"/>
        <w:jc w:val="both"/>
        <w:rPr>
          <w:b w:val="off"/>
          <w:sz w:val="24"/>
        </w:rPr>
      </w:pPr>
      <w:r>
        <w:rPr>
          <w:b w:val="off"/>
          <w:sz w:val="24"/>
        </w:rPr>
        <w:t>Satisfactoril</w:t>
      </w:r>
      <w:r>
        <w:rPr>
          <w:b w:val="off"/>
          <w:sz w:val="24"/>
        </w:rPr>
        <w:t>y t</w:t>
      </w:r>
      <w:r>
        <w:rPr>
          <w:b w:val="off"/>
          <w:sz w:val="24"/>
        </w:rPr>
        <w:t>aken training from 23-5-2016 to 12-06</w:t>
      </w:r>
      <w:r>
        <w:rPr>
          <w:b w:val="off"/>
          <w:sz w:val="24"/>
        </w:rPr>
        <w:t>-2016 in D</w:t>
      </w:r>
      <w:r>
        <w:rPr>
          <w:b w:val="off"/>
          <w:sz w:val="24"/>
        </w:rPr>
        <w:t>CW (Dhrangadhra</w:t>
      </w:r>
      <w:r>
        <w:rPr>
          <w:b w:val="off"/>
          <w:sz w:val="24"/>
        </w:rPr>
        <w:t xml:space="preserve"> Chemical Wo</w:t>
      </w:r>
      <w:r>
        <w:rPr>
          <w:b w:val="off"/>
          <w:sz w:val="24"/>
        </w:rPr>
        <w:t>rks) Soda ash plant situated at Dhrangadhra.</w:t>
      </w:r>
    </w:p>
    <w:p>
      <w:pPr>
        <w:pStyle w:val="Normal"/>
        <w:jc w:val="both"/>
        <w:rPr>
          <w:color w:val="600000"/>
          <w:sz w:val="24"/>
        </w:rPr>
      </w:pPr>
      <w:r>
        <w:rPr>
          <w:color w:val="600000"/>
          <w:sz w:val="24"/>
        </w:rPr>
        <w:t>Academic Project :</w:t>
      </w:r>
    </w:p>
    <w:p>
      <w:pPr>
        <w:pStyle w:val="Normal"/>
        <w:jc w:val="both"/>
        <w:rPr>
          <w:b w:val="off"/>
          <w:sz w:val="24"/>
        </w:rPr>
      </w:pPr>
      <w:r>
        <w:rPr>
          <w:b w:val="off"/>
          <w:sz w:val="24"/>
        </w:rPr>
        <w:t xml:space="preserve">Successfully presented a project on ‘Cleaner Production </w:t>
      </w:r>
      <w:r>
        <w:rPr>
          <w:b w:val="off"/>
          <w:sz w:val="24"/>
        </w:rPr>
        <w:t>in Dye Industries by</w:t>
      </w:r>
      <w:r>
        <w:rPr>
          <w:b w:val="off"/>
          <w:sz w:val="24"/>
        </w:rPr>
        <w:t xml:space="preserve"> External Cooling’. We worked on this project with the </w:t>
      </w:r>
      <w:r>
        <w:rPr>
          <w:b w:val="off"/>
          <w:sz w:val="24"/>
        </w:rPr>
        <w:t>intention t</w:t>
      </w:r>
      <w:r>
        <w:rPr>
          <w:b w:val="off"/>
          <w:sz w:val="24"/>
        </w:rPr>
        <w:t xml:space="preserve">o </w:t>
      </w:r>
      <w:r>
        <w:rPr>
          <w:b w:val="off"/>
          <w:sz w:val="24"/>
        </w:rPr>
        <w:t>reduce the amount of liqu</w:t>
      </w:r>
      <w:r>
        <w:rPr>
          <w:b w:val="off"/>
          <w:sz w:val="24"/>
        </w:rPr>
        <w:t>id effluents by eliminating the use of slurry ice an</w:t>
      </w:r>
      <w:r>
        <w:rPr>
          <w:b w:val="off"/>
          <w:sz w:val="24"/>
        </w:rPr>
        <w:t>d applying the indirect cooling which is</w:t>
      </w:r>
      <w:r>
        <w:rPr>
          <w:b w:val="off"/>
          <w:sz w:val="24"/>
        </w:rPr>
        <w:t xml:space="preserve"> ultimately</w:t>
      </w:r>
      <w:r>
        <w:rPr>
          <w:b w:val="off"/>
          <w:sz w:val="24"/>
        </w:rPr>
        <w:t xml:space="preserve"> a part of Cleaner Production.</w:t>
      </w:r>
    </w:p>
    <w:p>
      <w:pPr>
        <w:pStyle w:val="Normal"/>
        <w:jc w:val="both"/>
        <w:rPr>
          <w:b/>
          <w:color w:val="600000"/>
          <w:sz w:val="24"/>
          <w:highlight w:val="none"/>
        </w:rPr>
      </w:pPr>
      <w:r>
        <w:rPr>
          <w:b/>
          <w:color w:val="600000"/>
          <w:sz w:val="24"/>
          <w:highlight w:val="none"/>
        </w:rPr>
        <w:t>Job Experience :</w:t>
      </w:r>
    </w:p>
    <w:p>
      <w:pPr>
        <w:pStyle w:val="Normal"/>
        <w:numPr>
          <w:numId w:val="7"/>
        </w:numPr>
        <w:jc w:val="left"/>
        <w:rPr>
          <w:b w:val="off"/>
          <w:sz w:val="24"/>
        </w:rPr>
      </w:pPr>
      <w:r>
        <w:rPr>
          <w:b w:val="off"/>
          <w:sz w:val="24"/>
        </w:rPr>
        <w:t>Satisfactorily worked as an Plant Chemist in pesticide(Agrochemical) unit of MEGHMANI ORGANICS LIMITED(MOL)-Ankleshwar from 1/7/2017 to 25/01/2019.</w:t>
      </w:r>
    </w:p>
    <w:p>
      <w:pPr>
        <w:pStyle w:val="Normal"/>
        <w:numPr>
          <w:numId w:val="8"/>
        </w:numPr>
        <w:jc w:val="left"/>
        <w:rPr>
          <w:b w:val="off"/>
          <w:sz w:val="24"/>
        </w:rPr>
      </w:pPr>
      <w:r>
        <w:rPr>
          <w:b w:val="off"/>
          <w:sz w:val="24"/>
        </w:rPr>
        <w:t xml:space="preserve">Currently working as </w:t>
      </w:r>
      <w:r>
        <w:rPr>
          <w:b w:val="off"/>
          <w:sz w:val="24"/>
        </w:rPr>
        <w:t>an D</w:t>
      </w:r>
      <w:r>
        <w:rPr>
          <w:b w:val="off"/>
          <w:sz w:val="24"/>
        </w:rPr>
        <w:t xml:space="preserve">CS Officer in Panoli Intermediates </w:t>
      </w:r>
      <w:r>
        <w:rPr>
          <w:b w:val="off"/>
          <w:sz w:val="24"/>
        </w:rPr>
        <w:t>India</w:t>
      </w:r>
      <w:r>
        <w:rPr>
          <w:b w:val="off"/>
          <w:sz w:val="24"/>
        </w:rPr>
        <w:t xml:space="preserve"> P</w:t>
      </w:r>
      <w:r>
        <w:rPr>
          <w:b w:val="off"/>
          <w:sz w:val="24"/>
        </w:rPr>
        <w:t xml:space="preserve">vt. </w:t>
      </w:r>
      <w:r>
        <w:rPr>
          <w:b w:val="off"/>
          <w:sz w:val="24"/>
        </w:rPr>
        <w:t xml:space="preserve">Ltd. </w:t>
      </w:r>
      <w:r>
        <w:rPr>
          <w:b w:val="off"/>
          <w:sz w:val="24"/>
        </w:rPr>
        <w:t>Jhagadia.</w:t>
      </w:r>
    </w:p>
    <w:p>
      <w:pPr>
        <w:pStyle w:val="Normal"/>
        <w:jc w:val="left"/>
        <w:rPr>
          <w:b w:val="off"/>
        </w:rPr>
      </w:pPr>
    </w:p>
    <w:p>
      <w:pPr>
        <w:pStyle w:val="Normal"/>
        <w:tabs>
          <w:tab w:val="left" w:leader="none" w:pos="1551"/>
        </w:tabs>
        <w:rPr/>
      </w:pPr>
      <w:r>
        <w:tab/>
      </w:r>
    </w:p>
    <w:sectPr>
      <w:pgSz w:w="11906" w:h="16838"/>
      <w:pgMar w:top="1440" w:right="1440" w:bottom="1440" w:left="1440" w:header="708" w:footer="283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20b0604030504040204"/>
    <w:charset w:val="02"/>
    <w:family w:val="auto"/>
    <w:pitch w:val="default"/>
    <w:sig w:usb0="00000000" w:usb1="10000000" w:usb2="00000000" w:usb3="00000000" w:csb0="80000000" w:csb1="00000000"/>
  </w:font>
  <w:font w:name="Times New Roman">
    <w:panose1 w:val="020b0604030504040204"/>
    <w:charset w:val="00"/>
    <w:family w:val="auto"/>
    <w:pitch w:val="default"/>
    <w:sig w:usb0="e0002aff" w:usb1="c0007841" w:usb2="00000009" w:usb3="00000000" w:csb0="000001ff" w:csb1="00000000"/>
  </w:font>
  <w:font w:name="Courier New">
    <w:panose1 w:val="020b0604030504040204"/>
    <w:charset w:val="00"/>
    <w:family w:val="auto"/>
    <w:pitch w:val="default"/>
    <w:sig w:usb0="e0002aff" w:usb1="c0007843" w:usb2="00000009" w:usb3="00000000" w:csb0="000001ff" w:csb1="00000000"/>
  </w:font>
  <w:font w:name="Symbol">
    <w:panose1 w:val="020b0604030504040204"/>
    <w:charset w:val="02"/>
    <w:family w:val="auto"/>
    <w:pitch w:val="default"/>
    <w:sig w:usb0="00000000" w:usb1="10000000" w:usb2="00000000" w:usb3="00000000" w:csb0="80000000" w:csb1="00000000"/>
  </w:font>
  <w:font w:name="Calibri">
    <w:panose1 w:val="020b0604030504040204"/>
    <w:charset w:val="00"/>
    <w:family w:val="auto"/>
    <w:pitch w:val="default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 w:val="on"/>
    <w:pitch w:val="default"/>
    <w:sig w:usb0="00000003" w:usb1="00000000" w:usb2="00000000" w:usb3="00000000" w:csb0="00000001" w:csb1="00000000"/>
  </w:font>
  <w:font w:name="Georgia">
    <w:panose1 w:val="020b0604030504040204"/>
    <w:charset w:val="00"/>
    <w:family w:val="auto"/>
    <w:pitch w:val="default"/>
    <w:sig w:usb0="00000287" w:usb1="00000000" w:usb2="00000000" w:usb3="00000000" w:csb0="0000009f" w:csb1="00000000"/>
  </w:font>
  <w:font w:name="Cambria">
    <w:panose1 w:val="020b0604030504040204"/>
    <w:charset w:val="00"/>
    <w:family w:val="auto"/>
    <w:pitch w:val="default"/>
    <w:sig w:usb0="a00002ef" w:usb1="4000004b" w:usb2="00000000" w:usb3="00000000" w:csb0="0000019f" w:csb1="00000000"/>
  </w:font>
  <w:font w:name="Arial">
    <w:panose1 w:val="020b0604030504040204"/>
    <w:charset w:val="00"/>
    <w:family w:val="auto"/>
    <w:pitch w:val="default"/>
    <w:sig w:usb0="20002a87" w:usb1="80000000" w:usb2="00000008" w:usb3="00000000" w:csb0="0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0000019f" w:csb1="00000000"/>
  </w:font>
  <w:font w:name="Helvetica Neue">
    <w:charset w:val="00"/>
    <w:family w:val="swiss"/>
    <w:pitch w:val="variable"/>
  </w:font>
  <w:font w:name="Calibri Light"/>
  <w:font w:name="Vrinda"/>
  <w:font w:name="Microsoft JhengHei"/>
  <w:font w:name="Plantagenet Cherokee"/>
  <w:font w:name="Mangal"/>
  <w:font w:name="Nyala"/>
  <w:font w:name="Sylfaen"/>
  <w:font w:name="Shruti"/>
  <w:font w:name="Raavi"/>
  <w:font w:name="맑은 고딕"/>
  <w:font w:name="Tunga"/>
  <w:font w:name="MoolBoran"/>
  <w:font w:name="DokChampa"/>
  <w:font w:name="Kartika"/>
  <w:font w:name="Mongolian Baiti"/>
  <w:font w:name="Myanmar Text"/>
  <w:font w:name="Kalinga"/>
  <w:font w:name="Iskoola Pota"/>
  <w:font w:name="Estrangelo Edessa"/>
  <w:font w:name="Latha"/>
  <w:font w:name="Gautami"/>
  <w:font w:name="MV Boli"/>
  <w:font w:name="Angsana New"/>
  <w:font w:name="Microsoft Himalaya"/>
  <w:font w:name="Euphemia"/>
  <w:font w:name="Microsoft Yi Baiti"/>
  <w:font w:name="Ebrima"/>
  <w:font w:name="Microsoft Tai Le"/>
  <w:font w:name="Leelawadee UI"/>
  <w:font w:name="Microsoft New Tai Lue"/>
  <w:font w:name="等线 Light"/>
  <w:font w:name="新細明體"/>
  <w:font w:name="Javanese Text"/>
  <w:font w:name="Phagspa"/>
  <w:font w:name="游ゴシック Light"/>
  <w:font w:name="Nirmala UI"/>
  <w:font w:name="Segoe UI"/>
  <w:font w:name="DaunPenh"/>
  <w:font w:name="Cordia New"/>
  <w:font w:name="等线"/>
  <w:font w:name="游明朝"/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multilevel"/>
    <w:lvl w:ilvl="0">
      <w:start w:val="1"/>
      <w:numFmt w:val="bullet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multilevel"/>
    <w:lvl w:ilvl="0">
      <w:start w:val="1"/>
      <w:numFmt w:val="bullet"/>
      <w:suff w:val="tab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multilevel"/>
    <w:lvl w:ilvl="0">
      <w:start w:val="180"/>
      <w:numFmt w:val="bullet"/>
      <w:suff w:val="tab"/>
      <w:lvlText w:val="-"/>
      <w:lvlJc w:val="left"/>
      <w:pPr>
        <w:ind w:left="420" w:hanging="360"/>
      </w:pPr>
      <w:rPr>
        <w:rFonts w:ascii="Times New Roman" w:cs="Times New Roman" w:eastAsia="Calibri" w:hAnsi="Times New Roman"/>
      </w:rPr>
    </w:lvl>
    <w:lvl w:ilvl="1">
      <w:start w:val="1"/>
      <w:numFmt w:val="bullet"/>
      <w:suff w:val="tab"/>
      <w:lvlText w:val="o"/>
      <w:lvlJc w:val="left"/>
      <w:pPr>
        <w:ind w:left="11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18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5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3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0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47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4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3">
    <w:multiLevelType w:val="multilevel"/>
    <w:lvl w:ilvl="0">
      <w:start w:val="1"/>
      <w:numFmt w:val="bullet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multilevel"/>
    <w:lvl w:ilvl="0">
      <w:start w:val="1"/>
      <w:numFmt w:val="bullet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multilevel"/>
    <w:lvl w:ilvl="0">
      <w:start w:val="1"/>
      <w:numFmt w:val="bullet"/>
      <w:suff w:val="tab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footnotePr/>
  <w:endnotePr/>
  <w:compat>
    <w:compatSetting w:name="compatibilityMode" w:uri="http://schemas.microsoft.com/office/word" w:val="11"/>
  </w:compat>
  <w:trackRevisions w:val="off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Wingdings" w:cs="Wingdings" w:eastAsia="Wingdings" w:hAnsi="Wingdings"/>
        <w:sz w:val="20"/>
      </w:rPr>
    </w:rPrDefault>
    <w:pPrDefault/>
  </w:docDefaults>
  <w:style w:type="paragraph" w:default="1" w:styleId="Normal">
    <w:name w:val="Normal"/>
    <w:link w:val="Normal"/>
    <w:uiPriority w:val="99"/>
    <w:qFormat w:val="on"/>
    <w:pPr>
      <w:spacing w:after="0" w:line="276" w:lineRule="auto"/>
    </w:pPr>
    <w:rPr>
      <w:rFonts w:ascii="Times New Roman" w:cs="Times New Roman" w:eastAsia="Calibri" w:hAnsi="Times New Roman"/>
      <w:b/>
      <w:sz w:val="30"/>
      <w:lang w:val="en-IN" w:bidi="ar-SA" w:eastAsia="en-US"/>
    </w:rPr>
  </w:style>
  <w:style w:type="paragraph" w:styleId="Heading1">
    <w:name w:val="Heading 1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="Cambria" w:cs="Cambria" w:eastAsia="Cambria" w:hAnsi="Cambria"/>
      <w:b/>
      <w:color w:val="376091"/>
      <w:sz w:val="28"/>
    </w:rPr>
  </w:style>
  <w:style w:type="paragraph" w:styleId="Heading2">
    <w:name w:val="Heading 2"/>
    <w:next w:val="Normal"/>
    <w:link w:val="Heading2Char"/>
    <w:uiPriority w:val="9"/>
    <w:semiHidden w:val="on"/>
    <w:qFormat w:val="on"/>
    <w:pPr>
      <w:keepNext w:val="on"/>
      <w:keepLines w:val="on"/>
      <w:spacing w:before="200" w:after="0"/>
    </w:pPr>
    <w:rPr>
      <w:rFonts w:ascii="Cambria" w:cs="Cambria" w:eastAsia="Cambria" w:hAnsi="Cambria"/>
      <w:b/>
      <w:color w:val="4f81bd"/>
      <w:sz w:val="26"/>
    </w:rPr>
  </w:style>
  <w:style w:type="paragraph" w:styleId="Heading3">
    <w:name w:val="Heading 3"/>
    <w:next w:val="Normal"/>
    <w:link w:val="Heading3Char"/>
    <w:uiPriority w:val="9"/>
    <w:semiHidden w:val="on"/>
    <w:qFormat w:val="on"/>
    <w:pPr>
      <w:keepNext w:val="on"/>
      <w:keepLines w:val="on"/>
      <w:spacing w:before="200" w:after="0"/>
    </w:pPr>
    <w:rPr>
      <w:rFonts w:ascii="Cambria" w:cs="Cambria" w:eastAsia="Cambria" w:hAnsi="Cambria"/>
      <w:b/>
      <w:color w:val="4f81bd"/>
    </w:rPr>
  </w:style>
  <w:style w:type="paragraph" w:styleId="Heading4">
    <w:name w:val="Heading 4"/>
    <w:next w:val="Normal"/>
    <w:link w:val="Heading4Char"/>
    <w:uiPriority w:val="9"/>
    <w:semiHidden w:val="on"/>
    <w:qFormat w:val="on"/>
    <w:pPr>
      <w:keepNext w:val="on"/>
      <w:keepLines w:val="on"/>
      <w:spacing w:before="200" w:after="0"/>
    </w:pPr>
    <w:rPr>
      <w:rFonts w:ascii="Cambria" w:cs="Cambria" w:eastAsia="Cambria" w:hAnsi="Cambria"/>
      <w:b/>
      <w:i/>
      <w:color w:val="4f81bd"/>
    </w:rPr>
  </w:style>
  <w:style w:type="paragraph" w:styleId="Heading5">
    <w:name w:val="Heading 5"/>
    <w:next w:val="Normal"/>
    <w:link w:val="Heading5Char"/>
    <w:uiPriority w:val="9"/>
    <w:semiHidden w:val="on"/>
    <w:qFormat w:val="on"/>
    <w:pPr>
      <w:keepNext w:val="on"/>
      <w:keepLines w:val="on"/>
      <w:spacing w:before="200" w:after="0"/>
    </w:pPr>
    <w:rPr>
      <w:rFonts w:ascii="Cambria" w:cs="Cambria" w:eastAsia="Cambria" w:hAnsi="Cambria"/>
      <w:color w:val="243f60"/>
    </w:rPr>
  </w:style>
  <w:style w:type="paragraph" w:styleId="Heading6">
    <w:name w:val="Heading 6"/>
    <w:next w:val="Normal"/>
    <w:link w:val="Heading6Char"/>
    <w:uiPriority w:val="9"/>
    <w:semiHidden w:val="on"/>
    <w:qFormat w:val="on"/>
    <w:pPr>
      <w:keepNext w:val="on"/>
      <w:keepLines w:val="on"/>
      <w:spacing w:before="200" w:after="0"/>
    </w:pPr>
    <w:rPr>
      <w:rFonts w:ascii="Cambria" w:cs="Cambria" w:eastAsia="Cambria" w:hAnsi="Cambria"/>
      <w:i/>
      <w:color w:val="243f60"/>
    </w:rPr>
  </w:style>
  <w:style w:type="paragraph" w:styleId="Heading7">
    <w:name w:val="Heading 7"/>
    <w:next w:val="Normal"/>
    <w:link w:val="Heading7Char"/>
    <w:uiPriority w:val="9"/>
    <w:semiHidden w:val="on"/>
    <w:qFormat w:val="on"/>
    <w:pPr>
      <w:keepNext w:val="on"/>
      <w:keepLines w:val="on"/>
      <w:spacing w:before="200" w:after="0"/>
    </w:pPr>
    <w:rPr>
      <w:rFonts w:ascii="Cambria" w:cs="Cambria" w:eastAsia="Cambria" w:hAnsi="Cambria"/>
      <w:i/>
      <w:color w:val="404040"/>
    </w:rPr>
  </w:style>
  <w:style w:type="paragraph" w:styleId="Heading8">
    <w:name w:val="Heading 8"/>
    <w:next w:val="Normal"/>
    <w:link w:val="Heading8Char"/>
    <w:uiPriority w:val="9"/>
    <w:semiHidden w:val="on"/>
    <w:qFormat w:val="on"/>
    <w:pPr>
      <w:keepNext w:val="on"/>
      <w:keepLines w:val="on"/>
      <w:spacing w:before="200" w:after="0"/>
    </w:pPr>
    <w:rPr>
      <w:rFonts w:ascii="Cambria" w:cs="Cambria" w:eastAsia="Cambria" w:hAnsi="Cambria"/>
      <w:color w:val="404040"/>
      <w:sz w:val="20"/>
    </w:rPr>
  </w:style>
  <w:style w:type="paragraph" w:styleId="Heading9">
    <w:name w:val="Heading 9"/>
    <w:next w:val="Normal"/>
    <w:link w:val="Heading9Char"/>
    <w:uiPriority w:val="9"/>
    <w:semiHidden w:val="on"/>
    <w:qFormat w:val="on"/>
    <w:pPr>
      <w:keepNext w:val="on"/>
      <w:keepLines w:val="on"/>
      <w:spacing w:before="200" w:after="0"/>
    </w:pPr>
    <w:rPr>
      <w:rFonts w:ascii="Cambria" w:cs="Cambria" w:eastAsia="Cambria" w:hAnsi="Cambria"/>
      <w:i/>
      <w:color w:val="404040"/>
      <w:sz w:val="20"/>
    </w:rPr>
  </w:style>
  <w:style w:type="character" w:default="1" w:styleId="Defaultparagraphfont">
    <w:name w:val="Default paragraph font"/>
    <w:link w:val="Normal"/>
    <w:uiPriority w:val="1"/>
    <w:semiHidden w:val="on"/>
    <w:rPr/>
  </w:style>
  <w:style w:type="table" w:default="1" w:styleId="Normaltable">
    <w:name w:val="Normal table"/>
    <w:uiPriority w:val="99"/>
    <w:semiHidden w:val="on"/>
    <w:qFormat w:val="on"/>
    <w:pPr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pPr/>
  </w:style>
  <w:style w:type="character" w:styleId="Footnotereference">
    <w:name w:val="Footnote reference"/>
    <w:basedOn w:val="Defaultparagraphfont"/>
    <w:link w:val="Normal"/>
    <w:uiPriority w:val="99"/>
    <w:semiHidden w:val="on"/>
    <w:rPr>
      <w:vertAlign w:val="superscript"/>
    </w:rPr>
  </w:style>
  <w:style w:type="character" w:styleId="Strong">
    <w:name w:val="Strong"/>
    <w:basedOn w:val="Defaultparagraphfont"/>
    <w:link w:val="Normal"/>
    <w:uiPriority w:val="22"/>
    <w:qFormat w:val="on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mbria" w:cs="Cambria" w:eastAsia="Cambria" w:hAnsi="Cambria"/>
      <w:b/>
      <w:i/>
      <w:color w:val="4f81bd"/>
    </w:rPr>
  </w:style>
  <w:style w:type="paragraph" w:styleId="Footer">
    <w:name w:val="Footer"/>
    <w:next w:val="Normal"/>
    <w:link w:val="FooterChar"/>
    <w:uiPriority w:val="99"/>
    <w:semiHidden w:val="on"/>
    <w:pPr>
      <w:tabs>
        <w:tab w:val="center" w:leader="none" w:pos="4513"/>
        <w:tab w:val="right" w:leader="none" w:pos="9026"/>
      </w:tabs>
      <w:spacing w:line="240" w:lineRule="auto"/>
    </w:pPr>
    <w:rPr/>
  </w:style>
  <w:style w:type="paragraph" w:styleId="Intensequote">
    <w:name w:val="Intense quote"/>
    <w:next w:val="Normal"/>
    <w:link w:val="IntenseQuoteChar"/>
    <w:uiPriority w:val="30"/>
    <w:qFormat w:val="on"/>
    <w:pPr>
      <w:pBdr>
        <w:bottom w:val="single" w:color="4f81bd" w:sz="4" w:space="0"/>
      </w:pBdr>
      <w:spacing w:before="200" w:after="280"/>
      <w:ind w:left="936" w:right="936"/>
    </w:pPr>
    <w:rPr>
      <w:b/>
      <w:i/>
      <w:color w:val="4f81bd"/>
    </w:rPr>
  </w:style>
  <w:style w:type="character" w:styleId="Emphasis">
    <w:name w:val="Emphasis"/>
    <w:basedOn w:val="Defaultparagraphfont"/>
    <w:link w:val="Normal"/>
    <w:uiPriority w:val="20"/>
    <w:qFormat w:val="on"/>
    <w:rPr>
      <w:i/>
    </w:rPr>
  </w:style>
  <w:style w:type="character" w:styleId="Booktitle">
    <w:name w:val="Book title"/>
    <w:basedOn w:val="Defaultparagraphfont"/>
    <w:link w:val="Normal"/>
    <w:uiPriority w:val="33"/>
    <w:qFormat w:val="on"/>
    <w:rPr>
      <w:b/>
      <w:smallCaps/>
      <w:spacing w:val="5"/>
    </w:rPr>
  </w:style>
  <w:style w:type="paragraph" w:styleId="Quote">
    <w:name w:val="Quote"/>
    <w:next w:val="Normal"/>
    <w:link w:val="QuoteChar"/>
    <w:uiPriority w:val="29"/>
    <w:qFormat w:val="on"/>
    <w:pPr/>
    <w:rPr>
      <w:i/>
      <w:color w:val="000000"/>
    </w:rPr>
  </w:style>
  <w:style w:type="character" w:styleId="Subtlereference">
    <w:name w:val="Subtle reference"/>
    <w:basedOn w:val="Defaultparagraphfont"/>
    <w:link w:val="Normal"/>
    <w:uiPriority w:val="31"/>
    <w:qFormat w:val="on"/>
    <w:rPr>
      <w:smallCaps/>
      <w:color w:val="c0504d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cs="Cambria" w:eastAsia="Cambria" w:hAnsi="Cambria"/>
      <w:b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mbria" w:cs="Cambria" w:eastAsia="Cambria" w:hAnsi="Cambria"/>
      <w:color w:val="243f6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cs="Cambria" w:eastAsia="Cambria" w:hAnsi="Cambria"/>
      <w:b/>
      <w:color w:val="376091"/>
      <w:sz w:val="28"/>
    </w:rPr>
  </w:style>
  <w:style w:type="character" w:styleId="Endnotereference">
    <w:name w:val="Endnote reference"/>
    <w:basedOn w:val="Defaultparagraphfont"/>
    <w:link w:val="Normal"/>
    <w:uiPriority w:val="99"/>
    <w:semiHidden w:val="on"/>
    <w:rPr>
      <w:vertAlign w:val="superscript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Subtleemphasis">
    <w:name w:val="Subtle emphasis"/>
    <w:basedOn w:val="Defaultparagraphfont"/>
    <w:link w:val="Normal"/>
    <w:uiPriority w:val="19"/>
    <w:qFormat w:val="on"/>
    <w:rPr>
      <w:i/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mbria" w:cs="Cambria" w:eastAsia="Cambria" w:hAnsi="Cambria"/>
      <w:i/>
      <w:color w:val="4f81bd"/>
      <w:spacing w:val="15"/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 w:val="on"/>
    <w:rPr>
      <w:rFonts w:ascii="Times New Roman" w:cs="Times New Roman" w:hAnsi="Times New Roman"/>
      <w:b/>
      <w:sz w:val="30"/>
    </w:rPr>
  </w:style>
  <w:style w:type="paragraph" w:styleId="Footnotetext">
    <w:name w:val="Footnote text"/>
    <w:next w:val="Normal"/>
    <w:link w:val="FootnoteTextChar"/>
    <w:uiPriority w:val="99"/>
    <w:semiHidden w:val="on"/>
    <w:pPr>
      <w:spacing w:after="0" w:line="240" w:lineRule="auto"/>
    </w:pPr>
    <w:rPr>
      <w:sz w:val="20"/>
    </w:rPr>
  </w:style>
  <w:style w:type="paragraph" w:styleId="Listparagraph">
    <w:name w:val="List paragraph"/>
    <w:next w:val="Normal"/>
    <w:link w:val="Normal"/>
    <w:uiPriority w:val="34"/>
    <w:qFormat w:val="on"/>
    <w:pPr>
      <w:ind w:left="720"/>
    </w:pPr>
    <w:rPr/>
  </w:style>
  <w:style w:type="character" w:customStyle="1" w:styleId="HeaderChar">
    <w:name w:val="Header Char"/>
    <w:basedOn w:val="Defaultparagraphfont"/>
    <w:link w:val="Header"/>
    <w:uiPriority w:val="99"/>
    <w:semiHidden w:val="on"/>
    <w:rPr>
      <w:rFonts w:ascii="Times New Roman" w:cs="Times New Roman" w:hAnsi="Times New Roman"/>
      <w:b/>
      <w:sz w:val="3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paragraph" w:styleId="Balloontext">
    <w:name w:val="Balloon text"/>
    <w:next w:val="Normal"/>
    <w:link w:val="BalloonTextChar"/>
    <w:uiPriority w:val="99"/>
    <w:semiHidden w:val="on"/>
    <w:pPr>
      <w:spacing w:line="240" w:lineRule="auto"/>
    </w:pPr>
    <w:rPr>
      <w:rFonts w:ascii="Tahoma" w:cs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 w:val="on"/>
    <w:rPr>
      <w:rFonts w:ascii="Tahoma" w:cs="Tahoma" w:hAnsi="Tahoma"/>
      <w:sz w:val="16"/>
    </w:rPr>
  </w:style>
  <w:style w:type="character" w:styleId="Intensereference">
    <w:name w:val="Intense reference"/>
    <w:basedOn w:val="Defaultparagraphfont"/>
    <w:link w:val="Normal"/>
    <w:uiPriority w:val="32"/>
    <w:qFormat w:val="on"/>
    <w:rPr>
      <w:b/>
      <w:smallCaps/>
      <w:color w:val="c0504d"/>
      <w:spacing w:val="5"/>
      <w:u w:val="single"/>
    </w:rPr>
  </w:style>
  <w:style w:type="paragraph" w:styleId="Endnotetext">
    <w:name w:val="Endnote text"/>
    <w:next w:val="Normal"/>
    <w:link w:val="EndnoteTextChar"/>
    <w:uiPriority w:val="99"/>
    <w:semiHidden w:val="on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paragraph" w:styleId="Header">
    <w:name w:val="Header"/>
    <w:next w:val="Normal"/>
    <w:link w:val="HeaderChar"/>
    <w:uiPriority w:val="99"/>
    <w:semiHidden w:val="on"/>
    <w:pPr>
      <w:tabs>
        <w:tab w:val="center" w:leader="none" w:pos="4513"/>
        <w:tab w:val="right" w:leader="none" w:pos="9026"/>
      </w:tabs>
      <w:spacing w:line="240" w:lineRule="auto"/>
    </w:pPr>
    <w:rPr/>
  </w:style>
  <w:style w:type="character" w:customStyle="1" w:styleId="Heading6Char">
    <w:name w:val="Heading 6 Char"/>
    <w:basedOn w:val="Defaultparagraphfont"/>
    <w:link w:val="Heading6"/>
    <w:uiPriority w:val="9"/>
    <w:rPr>
      <w:rFonts w:ascii="Cambria" w:cs="Cambria" w:eastAsia="Cambria" w:hAnsi="Cambria"/>
      <w:i/>
      <w:color w:val="243f60"/>
    </w:rPr>
  </w:style>
  <w:style w:type="paragraph" w:styleId="Plaintext">
    <w:name w:val="Plain text"/>
    <w:next w:val="Normal"/>
    <w:link w:val="PlainTextChar"/>
    <w:uiPriority w:val="99"/>
    <w:semiHidden w:val="on"/>
    <w:pPr>
      <w:spacing w:after="0" w:line="240" w:lineRule="auto"/>
    </w:pPr>
    <w:rPr>
      <w:rFonts w:ascii="Courier New" w:cs="Courier New" w:hAnsi="Courier New"/>
      <w:sz w:val="21"/>
    </w:rPr>
  </w:style>
  <w:style w:type="paragraph" w:styleId="Nospacing">
    <w:name w:val="No spacing"/>
    <w:next w:val="Normal"/>
    <w:link w:val="Normal"/>
    <w:uiPriority w:val="1"/>
    <w:qFormat w:val="on"/>
    <w:pPr>
      <w:spacing w:after="0" w:line="240" w:lineRule="auto"/>
    </w:pPr>
    <w:rPr/>
  </w:style>
  <w:style w:type="character" w:styleId="Intenseemphasis">
    <w:name w:val="Intense emphasis"/>
    <w:basedOn w:val="Defaultparagraphfont"/>
    <w:link w:val="Normal"/>
    <w:uiPriority w:val="21"/>
    <w:qFormat w:val="on"/>
    <w:rPr>
      <w:b/>
      <w:i/>
      <w:color w:val="4f81bd"/>
    </w:rPr>
  </w:style>
  <w:style w:type="character" w:styleId="Hyperlink">
    <w:name w:val="Hyperlink"/>
    <w:basedOn w:val="Defaultparagraphfont"/>
    <w:link w:val="Normal"/>
    <w:uiPriority w:val="99"/>
    <w:rPr>
      <w:color w:val="0000ff"/>
      <w:u w:val="single"/>
    </w:rPr>
  </w:style>
  <w:style w:type="paragraph" w:styleId="Subtitle">
    <w:name w:val="Subtitle"/>
    <w:next w:val="Normal"/>
    <w:link w:val="SubtitleChar"/>
    <w:uiPriority w:val="11"/>
    <w:qFormat w:val="on"/>
    <w:pPr/>
    <w:rPr>
      <w:rFonts w:ascii="Cambria" w:cs="Cambria" w:eastAsia="Cambria" w:hAnsi="Cambria"/>
      <w:i/>
      <w:color w:val="4f81bd"/>
      <w:spacing w:val="1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cs="Cambria" w:eastAsia="Cambria" w:hAnsi="Cambria"/>
      <w:b/>
      <w:color w:val="4f81bd"/>
      <w:sz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cs="Cambria" w:eastAsia="Cambria" w:hAnsi="Cambria"/>
      <w:color w:val="17375d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Cambria" w:cs="Cambria" w:eastAsia="Cambria" w:hAnsi="Cambria"/>
      <w:i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mbria" w:cs="Cambria" w:eastAsia="Cambria" w:hAnsi="Cambria"/>
      <w:i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mbria" w:cs="Cambria" w:eastAsia="Cambria" w:hAnsi="Cambria"/>
      <w:color w:val="404040"/>
      <w:sz w:val="20"/>
    </w:rPr>
  </w:style>
  <w:style w:type="paragraph" w:styleId="Title">
    <w:name w:val="Title"/>
    <w:next w:val="Normal"/>
    <w:link w:val="TitleChar"/>
    <w:uiPriority w:val="10"/>
    <w:qFormat w:val="on"/>
    <w:pPr>
      <w:pBdr>
        <w:bottom w:val="single" w:color="4f81bd" w:sz="8" w:space="0"/>
      </w:pBdr>
      <w:spacing w:after="300" w:line="240" w:lineRule="auto"/>
    </w:pPr>
    <w:rPr>
      <w:rFonts w:ascii="Cambria" w:cs="Cambria" w:eastAsia="Cambria" w:hAnsi="Cambria"/>
      <w:color w:val="17375d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table" w:styleId="Tablegrid">
    <w:name w:val="Table grid"/>
    <w:basedOn w:val="Normaltable"/>
    <w:uiPriority w:val="0"/>
    <w:pPr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8" Type="http://schemas.openxmlformats.org/officeDocument/2006/relationships/settings" Target="settings.xml"/><Relationship Id="rId9" Type="http://schemas.openxmlformats.org/officeDocument/2006/relationships/image" Target="media/image4.jpeg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sx="100000" sy="100000" kx="0" ky="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Rajan Mehta</cp:lastModifiedBy>
</cp:coreProperties>
</file>